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DCF7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PIANO DI INNOVAZIONE DIGITALE</w:t>
      </w:r>
    </w:p>
    <w:p w14:paraId="2BF6D842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REGOLAMENTO PER LA CONCESSIONE DI CONTRIBUTI A FAVORE DELLA</w:t>
      </w:r>
    </w:p>
    <w:p w14:paraId="37D31E70" w14:textId="77777777" w:rsid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DIGITALIZZAZIONE DELLE IMPRESE</w:t>
      </w:r>
    </w:p>
    <w:p w14:paraId="39438CF3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</w:p>
    <w:p w14:paraId="6F830D15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:rsidRPr="005644B9" w14:paraId="12B8E3F2" w14:textId="77777777" w:rsidTr="005644B9">
        <w:tc>
          <w:tcPr>
            <w:tcW w:w="9772" w:type="dxa"/>
          </w:tcPr>
          <w:p w14:paraId="1199D16C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5503DA33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FD6B8B0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3B77E977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244568C" w14:textId="77777777" w:rsidR="005644B9" w:rsidRP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A0D7F66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</w:p>
    <w:p w14:paraId="52DD5DA5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DESCRIZIONE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2F2A4677" w14:textId="77777777" w:rsidTr="005644B9">
        <w:tc>
          <w:tcPr>
            <w:tcW w:w="9772" w:type="dxa"/>
          </w:tcPr>
          <w:p w14:paraId="115E6ADF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E369E03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4058D15A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A6431B4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0D38F38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3DE0506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777356B9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OBIETTIVI E RISULTATI ATTESI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02794992" w14:textId="77777777" w:rsidTr="005644B9">
        <w:tc>
          <w:tcPr>
            <w:tcW w:w="9772" w:type="dxa"/>
          </w:tcPr>
          <w:p w14:paraId="1ED2E31B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1B5F4BDE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31EE3AF2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1B5831B4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1778D6D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20817A5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0B7FD1DD" w14:textId="77777777" w:rsidR="005644B9" w:rsidRDefault="005644B9" w:rsidP="005644B9">
      <w:pPr>
        <w:rPr>
          <w:rFonts w:ascii="Times New Roman" w:hAnsi="Times New Roman"/>
        </w:rPr>
      </w:pPr>
      <w:r w:rsidRPr="005644B9">
        <w:rPr>
          <w:rFonts w:ascii="Times New Roman" w:hAnsi="Times New Roman"/>
        </w:rPr>
        <w:t>TECNOLOGIE OGGETTO DI INTERVENTO</w:t>
      </w:r>
    </w:p>
    <w:p w14:paraId="41A2C93F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Tra quelle indicate all’Art. 5, comma 2, Elenco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77D17B21" w14:textId="77777777" w:rsidTr="005644B9">
        <w:tc>
          <w:tcPr>
            <w:tcW w:w="9772" w:type="dxa"/>
          </w:tcPr>
          <w:p w14:paraId="1D0F506C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F8CFB06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E871370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F0165B5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3A7CF89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A6DA251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1AF8C4AF" w14:textId="77777777" w:rsidR="005644B9" w:rsidRPr="005644B9" w:rsidRDefault="005644B9" w:rsidP="005644B9">
      <w:pPr>
        <w:rPr>
          <w:rFonts w:ascii="Times New Roman" w:hAnsi="Times New Roman"/>
        </w:rPr>
      </w:pPr>
      <w:r w:rsidRPr="005644B9">
        <w:rPr>
          <w:rFonts w:ascii="Times New Roman" w:hAnsi="Times New Roman"/>
        </w:rPr>
        <w:lastRenderedPageBreak/>
        <w:t>ULTERIORI TECNOLOGIE DIGITALI</w:t>
      </w:r>
    </w:p>
    <w:p w14:paraId="549E3D72" w14:textId="4420383E" w:rsid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Indicare ulteriori tecnologie eventualmente oggetto di intervento tra quelle di cui all’Art. 5, comma 3 Elenco 2, motivandone le ragioni, a condizione che esse siano strettamente connesse all’impiego di almeno una</w:t>
      </w:r>
      <w:r w:rsidR="005F30AF">
        <w:rPr>
          <w:rFonts w:ascii="Times New Roman" w:hAnsi="Times New Roman"/>
          <w:sz w:val="20"/>
          <w:szCs w:val="20"/>
        </w:rPr>
        <w:t xml:space="preserve"> </w:t>
      </w:r>
      <w:r w:rsidRPr="005644B9">
        <w:rPr>
          <w:rFonts w:ascii="Times New Roman" w:hAnsi="Times New Roman"/>
          <w:sz w:val="20"/>
          <w:szCs w:val="20"/>
        </w:rPr>
        <w:t>delle tecnologie di cui all’Elenco 1: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52D0E854" w14:textId="77777777" w:rsidTr="005644B9">
        <w:tc>
          <w:tcPr>
            <w:tcW w:w="9772" w:type="dxa"/>
          </w:tcPr>
          <w:p w14:paraId="55A83061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54DDA5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C7C5B4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F85E2A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412795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984D0E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6DBAFA" w14:textId="77777777" w:rsidR="004F4D10" w:rsidRDefault="004F4D10" w:rsidP="005644B9">
      <w:pPr>
        <w:rPr>
          <w:rFonts w:ascii="Times New Roman" w:hAnsi="Times New Roman"/>
          <w:sz w:val="20"/>
          <w:szCs w:val="20"/>
        </w:rPr>
      </w:pPr>
    </w:p>
    <w:p w14:paraId="13AAE835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PERCORSO FORMATIVO</w:t>
      </w:r>
    </w:p>
    <w:p w14:paraId="1E9AF580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Indicare i percorsi formativi presenti nel progetto, con esplicita indicazione relativa a quali tecnologie, tra</w:t>
      </w:r>
    </w:p>
    <w:p w14:paraId="39C8E47A" w14:textId="77777777" w:rsid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quelle previste all’Art. 5, comma 2, Elenco 1, esso si riferisce: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00532B9F" w14:textId="77777777" w:rsidTr="005644B9">
        <w:tc>
          <w:tcPr>
            <w:tcW w:w="9772" w:type="dxa"/>
          </w:tcPr>
          <w:p w14:paraId="6AF1DFE7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279AFA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713E9C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7BE60C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355278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A9A607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BD1468" w14:textId="77777777" w:rsidR="004F4D10" w:rsidRDefault="004F4D10" w:rsidP="005644B9">
      <w:pPr>
        <w:rPr>
          <w:rFonts w:ascii="Times New Roman" w:hAnsi="Times New Roman"/>
        </w:rPr>
      </w:pPr>
    </w:p>
    <w:p w14:paraId="1DC4A29E" w14:textId="77777777" w:rsidR="005644B9" w:rsidRPr="004F4D10" w:rsidRDefault="005644B9" w:rsidP="005644B9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INTERVENTO REALIZZATO DA FORNITORI </w:t>
      </w:r>
    </w:p>
    <w:p w14:paraId="1B9F3829" w14:textId="77777777" w:rsidR="005644B9" w:rsidRPr="004F4D10" w:rsidRDefault="005644B9" w:rsidP="005644B9">
      <w:pPr>
        <w:rPr>
          <w:rFonts w:ascii="Times New Roman" w:eastAsia="Times New Roman" w:hAnsi="Times New Roman" w:cs="Times New Roman"/>
        </w:rPr>
      </w:pPr>
    </w:p>
    <w:p w14:paraId="463A41C1" w14:textId="77777777" w:rsidR="005644B9" w:rsidRPr="004F4D10" w:rsidRDefault="005644B9" w:rsidP="005644B9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FORNITORE 1 </w:t>
      </w:r>
    </w:p>
    <w:p w14:paraId="43F9602E" w14:textId="77777777" w:rsidR="004F4D10" w:rsidRDefault="004F4D10" w:rsidP="005644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EBA119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7A90147F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 w:rsidR="004F4D10">
        <w:rPr>
          <w:rFonts w:ascii="Times New Roman" w:eastAsia="Times New Roman" w:hAnsi="Times New Roman" w:cs="Times New Roman"/>
        </w:rPr>
        <w:t>_____</w:t>
      </w:r>
    </w:p>
    <w:p w14:paraId="046F32DE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38FF2353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2EFAF53B" w14:textId="77777777" w:rsidR="005644B9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 w:rsidR="004F4D10"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 w:rsidR="004F4D10"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 w:rsidR="004F4D10"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6C9E963F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</w:p>
    <w:p w14:paraId="1AF6E979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FORNITORE 2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0D6780BB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C23B22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4635FD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2360A8CD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4E38975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6C11C5E8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00E23A10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DA3722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FORNITORE </w:t>
      </w:r>
      <w:r>
        <w:rPr>
          <w:rFonts w:ascii="Times New Roman" w:eastAsia="Times New Roman" w:hAnsi="Times New Roman" w:cs="Times New Roman"/>
          <w:b/>
        </w:rPr>
        <w:t>3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2B81B320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C19233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212893B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1C275E56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2D5AC66D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E7B06C6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20BF9A7C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FORNITORE 4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719639E2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78974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CA0EA0E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143FD66F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0120E6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FBF7A74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6FC9A9DA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FORNITORE 5</w:t>
      </w:r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2685F7D3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811538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F17EEB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542CE52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595EDAF5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2702DD25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33EA9CC0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8C301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Trapani</w:t>
      </w:r>
      <w:r w:rsidRPr="004F4D10">
        <w:rPr>
          <w:rFonts w:ascii="Times New Roman" w:eastAsia="Times New Roman" w:hAnsi="Times New Roman" w:cs="Times New Roman"/>
          <w:sz w:val="20"/>
          <w:szCs w:val="20"/>
        </w:rPr>
        <w:t>, li _______________________</w:t>
      </w:r>
    </w:p>
    <w:p w14:paraId="7F1DC0FD" w14:textId="77777777" w:rsidR="004F4D10" w:rsidRPr="004F4D10" w:rsidRDefault="004F4D10" w:rsidP="004F4D10">
      <w:pPr>
        <w:spacing w:line="36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  <w:sz w:val="20"/>
          <w:szCs w:val="20"/>
        </w:rPr>
        <w:t>Documento firmato digitalmente ai sensi</w:t>
      </w:r>
    </w:p>
    <w:p w14:paraId="3381938F" w14:textId="77777777" w:rsidR="004F4D10" w:rsidRPr="005644B9" w:rsidRDefault="004F4D10" w:rsidP="004F4D10">
      <w:pPr>
        <w:spacing w:line="36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4D10">
        <w:rPr>
          <w:rFonts w:ascii="Times New Roman" w:eastAsia="Times New Roman" w:hAnsi="Times New Roman" w:cs="Times New Roman"/>
          <w:sz w:val="20"/>
          <w:szCs w:val="20"/>
        </w:rPr>
        <w:t>dell’ Art.</w:t>
      </w:r>
      <w:proofErr w:type="gramEnd"/>
      <w:r w:rsidRPr="004F4D10">
        <w:rPr>
          <w:rFonts w:ascii="Times New Roman" w:eastAsia="Times New Roman" w:hAnsi="Times New Roman" w:cs="Times New Roman"/>
          <w:sz w:val="20"/>
          <w:szCs w:val="20"/>
        </w:rPr>
        <w:t xml:space="preserve"> 3 comma 2 </w:t>
      </w:r>
      <w:proofErr w:type="spellStart"/>
      <w:r w:rsidRPr="004F4D10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4D10">
        <w:rPr>
          <w:rFonts w:ascii="Times New Roman" w:eastAsia="Times New Roman" w:hAnsi="Times New Roman" w:cs="Times New Roman"/>
          <w:sz w:val="20"/>
          <w:szCs w:val="20"/>
        </w:rPr>
        <w:t>39/1993</w:t>
      </w:r>
    </w:p>
    <w:p w14:paraId="0D06B34A" w14:textId="77777777" w:rsidR="005644B9" w:rsidRDefault="005644B9" w:rsidP="00F17AEA">
      <w:pPr>
        <w:spacing w:line="360" w:lineRule="auto"/>
        <w:jc w:val="center"/>
        <w:rPr>
          <w:rFonts w:ascii="Times New Roman" w:hAnsi="Times New Roman"/>
        </w:rPr>
      </w:pPr>
    </w:p>
    <w:p w14:paraId="5518C54B" w14:textId="77777777" w:rsidR="004F4D10" w:rsidRDefault="004F4D10" w:rsidP="00F17AEA">
      <w:pPr>
        <w:spacing w:line="360" w:lineRule="auto"/>
        <w:jc w:val="center"/>
        <w:rPr>
          <w:rFonts w:ascii="Times New Roman" w:hAnsi="Times New Roman"/>
        </w:rPr>
      </w:pPr>
    </w:p>
    <w:p w14:paraId="3255BCEB" w14:textId="77777777" w:rsidR="004F4D10" w:rsidRDefault="004F4D10" w:rsidP="00F17AEA">
      <w:pPr>
        <w:spacing w:line="360" w:lineRule="auto"/>
        <w:jc w:val="center"/>
        <w:rPr>
          <w:rFonts w:ascii="Times New Roman" w:hAnsi="Times New Roman"/>
        </w:rPr>
      </w:pPr>
    </w:p>
    <w:p w14:paraId="1E3D41B7" w14:textId="77777777" w:rsidR="005644B9" w:rsidRDefault="005644B9" w:rsidP="00F17AEA">
      <w:pPr>
        <w:spacing w:line="360" w:lineRule="auto"/>
        <w:jc w:val="center"/>
        <w:rPr>
          <w:rFonts w:ascii="Times New Roman" w:hAnsi="Times New Roman"/>
        </w:rPr>
      </w:pPr>
    </w:p>
    <w:p w14:paraId="2F0EC1C1" w14:textId="77777777" w:rsidR="00F17AEA" w:rsidRPr="00F17AEA" w:rsidRDefault="00F17AEA" w:rsidP="00F17AEA">
      <w:pPr>
        <w:spacing w:line="360" w:lineRule="auto"/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INFORMATIVA AI SENSI DEGLI ARTICOLI 13 E 14 DEL REGOLAMENTO UE 2016/679 (GDPR)</w:t>
      </w:r>
    </w:p>
    <w:p w14:paraId="642BCC6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Ai sensi e per gli effetti di quanto previsto dagli artt. 13 e 14 del Regolamento (UE) 2016/679 del</w:t>
      </w:r>
    </w:p>
    <w:p w14:paraId="7F4D433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Parlamento e del Consiglio Europeo relativo alla protezione delle persone fisiche con riguardo al</w:t>
      </w:r>
    </w:p>
    <w:p w14:paraId="5219615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trattamento dei dati personali, nonché alla libera circolazione di tali dati (di seguito GDPR), la Camera di</w:t>
      </w:r>
    </w:p>
    <w:p w14:paraId="32B8FD5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Commercio Industria </w:t>
      </w:r>
      <w:proofErr w:type="spellStart"/>
      <w:r w:rsidRPr="00F17AEA">
        <w:rPr>
          <w:rFonts w:ascii="Times New Roman" w:hAnsi="Times New Roman"/>
        </w:rPr>
        <w:t>ed</w:t>
      </w:r>
      <w:proofErr w:type="spellEnd"/>
      <w:r w:rsidRPr="00F17AEA">
        <w:rPr>
          <w:rFonts w:ascii="Times New Roman" w:hAnsi="Times New Roman"/>
        </w:rPr>
        <w:t xml:space="preserve"> Artigianato di</w:t>
      </w:r>
      <w:r>
        <w:rPr>
          <w:rFonts w:ascii="Times New Roman" w:hAnsi="Times New Roman"/>
        </w:rPr>
        <w:t xml:space="preserve"> Trapani</w:t>
      </w:r>
      <w:r w:rsidRPr="00F17AEA">
        <w:rPr>
          <w:rFonts w:ascii="Times New Roman" w:hAnsi="Times New Roman"/>
        </w:rPr>
        <w:t xml:space="preserve"> (di seguito anche “CCIAA”) intende informarLa sulle modalità</w:t>
      </w:r>
    </w:p>
    <w:p w14:paraId="7DDB89D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del trattamento dei Suoi dati personali.</w:t>
      </w:r>
    </w:p>
    <w:p w14:paraId="6A43960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Chi tratta i dati e come</w:t>
      </w:r>
    </w:p>
    <w:p w14:paraId="3DE083A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Il titolare del trattamento dei dati è la CCIAA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con sede legale in </w:t>
      </w:r>
      <w:r>
        <w:rPr>
          <w:rFonts w:ascii="Times New Roman" w:hAnsi="Times New Roman"/>
        </w:rPr>
        <w:t xml:space="preserve">Corso Italia 26, </w:t>
      </w:r>
    </w:p>
    <w:p w14:paraId="6927A5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quale ha designato la dott.ssa </w:t>
      </w:r>
      <w:r>
        <w:rPr>
          <w:rFonts w:ascii="Times New Roman" w:hAnsi="Times New Roman"/>
        </w:rPr>
        <w:t>Daniela Tauro</w:t>
      </w:r>
      <w:r w:rsidRPr="00F17AEA">
        <w:rPr>
          <w:rFonts w:ascii="Times New Roman" w:hAnsi="Times New Roman"/>
        </w:rPr>
        <w:t xml:space="preserve"> quale Responsabile della Protezione dei Dati</w:t>
      </w:r>
    </w:p>
    <w:p w14:paraId="3102989F" w14:textId="77777777" w:rsidR="00F17AEA" w:rsidRPr="004F4D10" w:rsidRDefault="00F17AEA" w:rsidP="00E07ECE">
      <w:pPr>
        <w:jc w:val="both"/>
        <w:rPr>
          <w:rFonts w:eastAsia="Times New Roman"/>
        </w:rPr>
      </w:pPr>
      <w:r w:rsidRPr="00F17AEA">
        <w:rPr>
          <w:rFonts w:ascii="Times New Roman" w:hAnsi="Times New Roman"/>
        </w:rPr>
        <w:t>(RPD), contattabile al s</w:t>
      </w:r>
      <w:r>
        <w:rPr>
          <w:rFonts w:ascii="Times New Roman" w:hAnsi="Times New Roman"/>
        </w:rPr>
        <w:t xml:space="preserve">eguente indirizzo e-mail: </w:t>
      </w:r>
      <w:hyperlink r:id="rId7" w:history="1">
        <w:r w:rsidR="004F4D10">
          <w:rPr>
            <w:rStyle w:val="Collegamentoipertestuale"/>
            <w:rFonts w:ascii="Arial" w:eastAsia="Times New Roman" w:hAnsi="Arial" w:cs="Arial"/>
            <w:color w:val="20505E"/>
            <w:sz w:val="19"/>
            <w:szCs w:val="19"/>
            <w:shd w:val="clear" w:color="auto" w:fill="FFFFFF"/>
          </w:rPr>
          <w:t>rpd-privacy@tp.camcom.it</w:t>
        </w:r>
      </w:hyperlink>
      <w:r w:rsidR="004F4D10">
        <w:rPr>
          <w:rFonts w:ascii="Arial" w:eastAsia="Times New Roman" w:hAnsi="Arial" w:cs="Arial"/>
          <w:color w:val="282828"/>
          <w:sz w:val="19"/>
          <w:szCs w:val="19"/>
          <w:shd w:val="clear" w:color="auto" w:fill="FFFFFF"/>
        </w:rPr>
        <w:t> </w:t>
      </w:r>
      <w:r w:rsidRPr="00F17AEA">
        <w:rPr>
          <w:rFonts w:ascii="Times New Roman" w:hAnsi="Times New Roman"/>
        </w:rPr>
        <w:t>.</w:t>
      </w:r>
    </w:p>
    <w:p w14:paraId="4BA5EAEC" w14:textId="77777777" w:rsidR="00F17AEA" w:rsidRPr="00F17AEA" w:rsidRDefault="004F4D10" w:rsidP="00E07ECE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r w:rsidR="00F17AEA" w:rsidRPr="00F17AEA">
        <w:rPr>
          <w:rFonts w:ascii="Times New Roman" w:hAnsi="Times New Roman"/>
        </w:rPr>
        <w:t xml:space="preserve"> trattamento</w:t>
      </w:r>
      <w:proofErr w:type="gramEnd"/>
      <w:r w:rsidR="00F17AEA" w:rsidRPr="00F17AEA">
        <w:rPr>
          <w:rFonts w:ascii="Times New Roman" w:hAnsi="Times New Roman"/>
        </w:rPr>
        <w:t xml:space="preserve"> dei dati personali è effettuato in prevalenza con l’ausilio di strumenti informatici ma può</w:t>
      </w:r>
    </w:p>
    <w:p w14:paraId="37322D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essere svolto anche in modalità cartacea. Il trattamento è effettuato, nel rispetto della normativa vigente:</w:t>
      </w:r>
    </w:p>
    <w:p w14:paraId="1B05E30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dal personale della CCIAA</w:t>
      </w:r>
    </w:p>
    <w:p w14:paraId="4BE3460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soggetti designati Responsabili del trattamento ai sensi dell’art.28 del regolamento 679/2016</w:t>
      </w:r>
    </w:p>
    <w:p w14:paraId="6901729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Unioncamere nazionale e da altre società del sistema camerale in qualità di titolari autonomi</w:t>
      </w:r>
    </w:p>
    <w:p w14:paraId="77972AE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altri enti pubblici in qualità di titolari autonomi.</w:t>
      </w:r>
    </w:p>
    <w:p w14:paraId="7D56DF3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La CCIAA cura il costante aggiornamento della propria informativa sulla privacy per adeguarla alle</w:t>
      </w:r>
    </w:p>
    <w:p w14:paraId="08BF7E9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modifiche legislative nazionali e comunitarie.</w:t>
      </w:r>
    </w:p>
    <w:p w14:paraId="3567D5F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Non è intenzione della CCIAA trasferire i dati verso Paesi Terzi. Il trattamento dei dati non prevede alcun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processo decisionale automatizzato compresa la profilazione ai sensi dell’art.22 par 1 e 4 del regolamento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679/2016.</w:t>
      </w:r>
    </w:p>
    <w:p w14:paraId="6B89767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Per quali finalità sono trattati i dati, base giuridica e quando è necessario il consenso</w:t>
      </w:r>
    </w:p>
    <w:p w14:paraId="1393BE55" w14:textId="292D4B2B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Il presente bando costituisce una delle attività del progetto “Punto Impresa </w:t>
      </w:r>
      <w:proofErr w:type="spellStart"/>
      <w:r w:rsidRPr="00F17AEA">
        <w:rPr>
          <w:rFonts w:ascii="Times New Roman" w:hAnsi="Times New Roman"/>
        </w:rPr>
        <w:t>Digiitale</w:t>
      </w:r>
      <w:proofErr w:type="spellEnd"/>
      <w:r w:rsidRPr="00F17AEA">
        <w:rPr>
          <w:rFonts w:ascii="Times New Roman" w:hAnsi="Times New Roman"/>
        </w:rPr>
        <w:t xml:space="preserve">” (PID) </w:t>
      </w:r>
      <w:r w:rsidR="00562055">
        <w:rPr>
          <w:rFonts w:ascii="Times New Roman" w:hAnsi="Times New Roman"/>
        </w:rPr>
        <w:t>della Camera di Commercio di Trapani</w:t>
      </w:r>
      <w:r w:rsidRPr="00F17AEA">
        <w:rPr>
          <w:rFonts w:ascii="Times New Roman" w:hAnsi="Times New Roman"/>
        </w:rPr>
        <w:t>. Tale progetto prevede la realizzazione delle seguenti attività:</w:t>
      </w:r>
    </w:p>
    <w:p w14:paraId="25F96E6A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Servizi informativi di supporto al digitale, all’innovazione, I4.0 ed Agenda Digitale</w:t>
      </w:r>
    </w:p>
    <w:p w14:paraId="6D0DA0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Assistenza, orientamento e formazione sul digitale</w:t>
      </w:r>
    </w:p>
    <w:p w14:paraId="3ED0D0EA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Voucher alle imprese per la realizzazione di interventi specifici per ciascuna impresa.</w:t>
      </w:r>
    </w:p>
    <w:p w14:paraId="6BEB6DF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Servizi specialistici per la digitalizzazione in collaborazione con società controllate dalla CCIAA di</w:t>
      </w:r>
      <w:r>
        <w:rPr>
          <w:rFonts w:ascii="Times New Roman" w:hAnsi="Times New Roman"/>
        </w:rPr>
        <w:t xml:space="preserve"> Trapani</w:t>
      </w:r>
      <w:r w:rsidRPr="00F17AEA">
        <w:rPr>
          <w:rFonts w:ascii="Times New Roman" w:hAnsi="Times New Roman"/>
        </w:rPr>
        <w:t xml:space="preserve"> ed altre strutture del Sistema camerale</w:t>
      </w:r>
    </w:p>
    <w:p w14:paraId="41E63EC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La base giuridica del trattamento per tutte queste finalità è costituita sia dall'esecuzione di un compito di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interesse pubblico o connesso all'esercizio di pubblici poteri (per i voucher) che dall’assolvimento di un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obbligo di legge previsto dalle seguenti disposizioni normative:</w:t>
      </w:r>
    </w:p>
    <w:p w14:paraId="3902113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Legge 29 dicembre 1993, n. 580 (Riordinamento delle camere di commercio, industria, artigianato 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agricoltura), art. 2 comma 2 lett. g)</w:t>
      </w:r>
    </w:p>
    <w:p w14:paraId="021D092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 dati conferiti con la domanda di contributo saranno utilizzati per l’istruttoria relativa e per la corretta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gestione amministrativa ed i dati personali comuni, se acquisiti direttamente dall’interessato, potranno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essere utilizzati per le altre attività previste dal progetto Punto Impresa Digitale. Saranno utilizzati per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l’invio di newsletter e messaggi </w:t>
      </w:r>
      <w:proofErr w:type="gramStart"/>
      <w:r w:rsidRPr="00F17AEA">
        <w:rPr>
          <w:rFonts w:ascii="Times New Roman" w:hAnsi="Times New Roman"/>
        </w:rPr>
        <w:t>email</w:t>
      </w:r>
      <w:proofErr w:type="gramEnd"/>
      <w:r w:rsidRPr="00F17AEA">
        <w:rPr>
          <w:rFonts w:ascii="Times New Roman" w:hAnsi="Times New Roman"/>
        </w:rPr>
        <w:t xml:space="preserve"> per promozione di iniziative </w:t>
      </w:r>
      <w:r w:rsidRPr="00F17AEA">
        <w:rPr>
          <w:rFonts w:ascii="Times New Roman" w:hAnsi="Times New Roman"/>
        </w:rPr>
        <w:lastRenderedPageBreak/>
        <w:t>(corsi, seminari, eventi, manifestazioni)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organizzate dalla Camera di Commercio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o da sue controllate solo se sarà espresso apposito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consenso da parte dell’interessato.</w:t>
      </w:r>
    </w:p>
    <w:p w14:paraId="2EF5B86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L’utilizzo dei dati acquisiti da terzi per le altre finalità del PID sarà effettuato solo dopo che l’interessato ha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ricevuto adeguata informativa e, ove necessario, avrà espresso il suo consenso.</w:t>
      </w:r>
    </w:p>
    <w:p w14:paraId="23AFEB9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Dati trattati ed eventuale comunicazione o diffusione degli stessi</w:t>
      </w:r>
    </w:p>
    <w:p w14:paraId="2EEEA64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CCIAA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acquisisce direttamente dall’interessato, o dal soggetto dotato di procura, dati</w:t>
      </w:r>
    </w:p>
    <w:p w14:paraId="146CB24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personali comuni (nome, cognome, codice fiscale, recapiti se non aziendali) e nel corso dell’istruttoria può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acquisire, da altri enti pubblici, dati relativi a condanne penali e reati.</w:t>
      </w:r>
    </w:p>
    <w:p w14:paraId="29001D2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 dati forniti e acquisiti non saranno oggetto di comunicazione e diffusione fuori dai casi individuati da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espresse disposizioni normative.</w:t>
      </w:r>
    </w:p>
    <w:p w14:paraId="046AD5A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Resta fermo l’obbligo della CCIAA di comunicare i dati all’Autorità Giudiziaria, ogni qual volta le venga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inoltrata specifica richiesta al riguardo. </w:t>
      </w:r>
    </w:p>
    <w:p w14:paraId="11925C6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</w:p>
    <w:p w14:paraId="36EEB561" w14:textId="77777777" w:rsid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Camera di Commercio Industria Artigianato Agricoltura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Corso Italia, 26 - 91100 Trapani</w:t>
      </w:r>
      <w:r w:rsidRPr="00F17AEA">
        <w:rPr>
          <w:rFonts w:ascii="Times New Roman" w:hAnsi="Times New Roman"/>
        </w:rPr>
        <w:t xml:space="preserve"> – T +39 </w:t>
      </w:r>
      <w:r>
        <w:rPr>
          <w:rFonts w:ascii="Times New Roman" w:hAnsi="Times New Roman"/>
        </w:rPr>
        <w:t>0923867001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segreteriagenerale@tp</w:t>
      </w:r>
      <w:r w:rsidRPr="00F17AEA">
        <w:rPr>
          <w:rFonts w:ascii="Times New Roman" w:hAnsi="Times New Roman"/>
        </w:rPr>
        <w:t xml:space="preserve">.camcom.it - </w:t>
      </w:r>
      <w:proofErr w:type="spellStart"/>
      <w:r w:rsidRPr="00F17AEA">
        <w:rPr>
          <w:rFonts w:ascii="Times New Roman" w:hAnsi="Times New Roman"/>
        </w:rPr>
        <w:t>p.e.c</w:t>
      </w:r>
      <w:proofErr w:type="spellEnd"/>
      <w:r w:rsidRPr="00F17AEA">
        <w:rPr>
          <w:rFonts w:ascii="Times New Roman" w:hAnsi="Times New Roman"/>
        </w:rPr>
        <w:t xml:space="preserve">. </w:t>
      </w:r>
      <w:hyperlink r:id="rId8" w:history="1">
        <w:r w:rsidRPr="00F17AEA">
          <w:rPr>
            <w:rStyle w:val="Collegamentoipertestuale"/>
            <w:rFonts w:ascii="Times New Roman" w:hAnsi="Times New Roman"/>
          </w:rPr>
          <w:t>camera.commercio.trapani@tp.legalmail.camcom.it</w:t>
        </w:r>
      </w:hyperlink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www.tp.camcom.it .</w:t>
      </w:r>
      <w:proofErr w:type="gramEnd"/>
      <w:r>
        <w:rPr>
          <w:rFonts w:ascii="Times New Roman" w:hAnsi="Times New Roman"/>
        </w:rPr>
        <w:t xml:space="preserve"> </w:t>
      </w:r>
    </w:p>
    <w:p w14:paraId="7EB1104B" w14:textId="77777777" w:rsidR="00F17AEA" w:rsidRPr="00F17AEA" w:rsidRDefault="00F17AEA" w:rsidP="00E07ECE">
      <w:pPr>
        <w:jc w:val="both"/>
        <w:rPr>
          <w:rFonts w:ascii="Times New Roman" w:hAnsi="Times New Roman"/>
        </w:rPr>
      </w:pPr>
    </w:p>
    <w:p w14:paraId="69CB0714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Obbligatorietà dei dati</w:t>
      </w:r>
    </w:p>
    <w:p w14:paraId="2CDB719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Si informa che i dati conferiti dai soggetti interessati costituiscono presupposto indispensabile per la</w:t>
      </w:r>
    </w:p>
    <w:p w14:paraId="79A19A3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presentazione della domanda di contributo e per la corretta gestione amministrativa e della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corrispondenza nonché per finalità strettamente connesse all’adempimento degli obblighi di legge,</w:t>
      </w:r>
    </w:p>
    <w:p w14:paraId="47A5896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contabili e fiscali, ivi inclusa ai fini degli adempimenti necessari a dare applicazione al presente testo di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regolamento, compresa la comunicazione di tali informazioni alle banche dati dei contributi pubblici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previste dall’ordinamento giuridico nonché all’adempimento degli obblighi di trasparenza ai sensi del D.lgs.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14 marzo 2013, n. 33.</w:t>
      </w:r>
    </w:p>
    <w:p w14:paraId="3494ACB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Il loro mancato conferimento comporta l’impossibilità di ottenere quanto richiesto o la concessione del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contributo richiesto.</w:t>
      </w:r>
    </w:p>
    <w:p w14:paraId="46B2340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Si precisa che l’interessato è tenuto a garantire la correttezza dei dati personali forniti, impegnandosi, in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caso di modifica dei suddetti dati, a richiederne la variazione affinché questi siano </w:t>
      </w:r>
      <w:proofErr w:type="spellStart"/>
      <w:r w:rsidRPr="00F17AEA">
        <w:rPr>
          <w:rFonts w:ascii="Times New Roman" w:hAnsi="Times New Roman"/>
        </w:rPr>
        <w:t>mantenuticostantemente</w:t>
      </w:r>
      <w:proofErr w:type="spellEnd"/>
      <w:r w:rsidRPr="00F17AEA">
        <w:rPr>
          <w:rFonts w:ascii="Times New Roman" w:hAnsi="Times New Roman"/>
        </w:rPr>
        <w:t xml:space="preserve"> aggiornati.</w:t>
      </w:r>
    </w:p>
    <w:p w14:paraId="3D82EB0D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Durata del trattamento</w:t>
      </w:r>
    </w:p>
    <w:p w14:paraId="62802AE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conservazione degli atti inerenti </w:t>
      </w:r>
      <w:proofErr w:type="gramStart"/>
      <w:r w:rsidRPr="00F17AEA">
        <w:rPr>
          <w:rFonts w:ascii="Times New Roman" w:hAnsi="Times New Roman"/>
        </w:rPr>
        <w:t>il</w:t>
      </w:r>
      <w:proofErr w:type="gramEnd"/>
      <w:r w:rsidRPr="00F17AEA">
        <w:rPr>
          <w:rFonts w:ascii="Times New Roman" w:hAnsi="Times New Roman"/>
        </w:rPr>
        <w:t xml:space="preserve"> presente bando cessa decorsi 10 anni dall’avvenuta corresponsione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del contributo. Sono fatti salvi gli ulteriori obblighi di conservazione documentale previsti dalla legge.</w:t>
      </w:r>
    </w:p>
    <w:p w14:paraId="69FA2625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Diritti dell’interessato</w:t>
      </w:r>
    </w:p>
    <w:p w14:paraId="3C9657E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Ai sensi degli art. 13, comma 2, lettere (b) e (d) e 14, comma 2, lettere (d) e (e), nonché degli artt. 15, 16,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17, 18, e 21 del GDPR, i soggetti cui si riferiscono i dati personali hanno il diritto in qualunque momento di:</w:t>
      </w:r>
    </w:p>
    <w:p w14:paraId="6EB7C39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chiedere al Titolare del trattamento l'accesso ai dati personali, la rettifica, l’integrazione, la</w:t>
      </w:r>
    </w:p>
    <w:p w14:paraId="1AD73CF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cancellazione degli stessi (ove compatibile con gli obblighi di conservazione), la limitazione del</w:t>
      </w:r>
    </w:p>
    <w:p w14:paraId="4E49AF4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trattamento dei dati che la riguardano o di opporsi al trattamento degli stessi qualora ricorrano i</w:t>
      </w:r>
    </w:p>
    <w:p w14:paraId="7BD747A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presupposti previsti dal GDPR;</w:t>
      </w:r>
    </w:p>
    <w:p w14:paraId="0CE4EFB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revocare in qualsiasi momento il consenso per quei trattamenti ove esso ne costituisce la base</w:t>
      </w:r>
    </w:p>
    <w:p w14:paraId="45CC3649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giuridica</w:t>
      </w:r>
    </w:p>
    <w:p w14:paraId="464B785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esercitare i diritti di cui alla lettera a) e b) mediante la casella di posta</w:t>
      </w:r>
    </w:p>
    <w:p w14:paraId="5853A78C" w14:textId="77777777" w:rsidR="00F17AEA" w:rsidRPr="00F17AEA" w:rsidRDefault="00713FA5" w:rsidP="00E07ECE">
      <w:pPr>
        <w:jc w:val="both"/>
        <w:rPr>
          <w:rFonts w:ascii="Times New Roman" w:hAnsi="Times New Roman"/>
        </w:rPr>
      </w:pPr>
      <w:hyperlink r:id="rId9" w:history="1">
        <w:r w:rsidR="00F17AEA" w:rsidRPr="00F17AEA">
          <w:rPr>
            <w:rStyle w:val="Collegamentoipertestuale"/>
            <w:rFonts w:ascii="Times New Roman" w:hAnsi="Times New Roman"/>
          </w:rPr>
          <w:t>camera.commercio.trapani@tp.legalmail.camcom.it</w:t>
        </w:r>
      </w:hyperlink>
      <w:r w:rsidR="00F17AEA">
        <w:rPr>
          <w:rFonts w:ascii="Times New Roman" w:hAnsi="Times New Roman"/>
        </w:rPr>
        <w:t xml:space="preserve"> </w:t>
      </w:r>
      <w:r w:rsidR="00F17AEA" w:rsidRPr="00F17AEA">
        <w:rPr>
          <w:rFonts w:ascii="Times New Roman" w:hAnsi="Times New Roman"/>
        </w:rPr>
        <w:t>specificando nella mail quale diritto si intende</w:t>
      </w:r>
    </w:p>
    <w:p w14:paraId="1C4F83D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esercitare. Se la richiesta proviene da una casella </w:t>
      </w:r>
      <w:proofErr w:type="spellStart"/>
      <w:r w:rsidRPr="00F17AEA">
        <w:rPr>
          <w:rFonts w:ascii="Times New Roman" w:hAnsi="Times New Roman"/>
        </w:rPr>
        <w:t>pec</w:t>
      </w:r>
      <w:proofErr w:type="spellEnd"/>
      <w:r w:rsidRPr="00F17AEA">
        <w:rPr>
          <w:rFonts w:ascii="Times New Roman" w:hAnsi="Times New Roman"/>
        </w:rPr>
        <w:t xml:space="preserve"> non intestata all’interessato si dovrà allegare</w:t>
      </w:r>
    </w:p>
    <w:p w14:paraId="3180E09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documento di identità dello stesso.</w:t>
      </w:r>
    </w:p>
    <w:p w14:paraId="3834B76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lastRenderedPageBreak/>
        <w:t>› proporre un reclamo al Garante per la protezione dei dati personali, ex art. 77 del GDPR, seguendo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le procedure e le indicazioni pubblicate sul sito web ufficiale dell’Autorità: www.garanteprivacy.it.</w:t>
      </w:r>
    </w:p>
    <w:p w14:paraId="596CCD3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Io sottoscritto ……………………………………………………</w:t>
      </w:r>
      <w:proofErr w:type="gramStart"/>
      <w:r w:rsidRPr="00F17AEA">
        <w:rPr>
          <w:rFonts w:ascii="Times New Roman" w:hAnsi="Times New Roman"/>
        </w:rPr>
        <w:t>…….</w:t>
      </w:r>
      <w:proofErr w:type="gramEnd"/>
      <w:r w:rsidRPr="00F17AEA">
        <w:rPr>
          <w:rFonts w:ascii="Times New Roman" w:hAnsi="Times New Roman"/>
        </w:rPr>
        <w:t>dichiaro di aver preso visione</w:t>
      </w:r>
    </w:p>
    <w:p w14:paraId="3E0ADA2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dell’informativa ex Art. 13, 14 Regolamento UE 2016/679, di cui sopra:</w:t>
      </w:r>
    </w:p>
    <w:p w14:paraId="415F019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consapevole che la Camera di Commercio Industria Artigianato Agricoltura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utilizza i dati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raccolti anche per l’adempimento di un obbligo di legge ai sensi del Decreto del Ministero dello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Sviluppo Economico del 2/3/2018 e l'esecuzione di un compito di interesse pubblico o connesso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all'esercizio di pubblici poteri</w:t>
      </w:r>
    </w:p>
    <w:p w14:paraId="74CC393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fornendo i dati presenti nel modulo in qualità di diretto interessato.</w:t>
      </w:r>
    </w:p>
    <w:p w14:paraId="59BC0AD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In merito all’utilizzo dei dati personali raccolti con il presente modulo per l’invio di messaggi di posta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elettronica finalizzati alla promozione di iniziative (corsi, seminari, eventi, manifestazioni) organizzate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dalla Camera di Commercio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>.</w:t>
      </w:r>
    </w:p>
    <w:p w14:paraId="1DF97AF5" w14:textId="77777777" w:rsid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Do il consenso </w:t>
      </w:r>
      <w:r w:rsidRPr="00F17AEA">
        <w:rPr>
          <w:rFonts w:ascii="Times New Roman" w:hAnsi="Times New Roman"/>
        </w:rPr>
        <w:softHyphen/>
      </w:r>
      <w:r>
        <w:rPr>
          <w:rFonts w:ascii="Times New Roman" w:hAnsi="Times New Roman"/>
        </w:rPr>
        <w:sym w:font="Symbol" w:char="F05B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     </w:t>
      </w:r>
      <w:r w:rsidRPr="00F17AEA">
        <w:rPr>
          <w:rFonts w:ascii="Times New Roman" w:hAnsi="Times New Roman"/>
        </w:rPr>
        <w:t xml:space="preserve">Nego il consenso </w:t>
      </w:r>
      <w:r w:rsidRPr="00F17AEA">
        <w:rPr>
          <w:rFonts w:ascii="Times New Roman" w:hAnsi="Times New Roman"/>
        </w:rPr>
        <w:softHyphen/>
      </w:r>
      <w:r w:rsidRPr="00F17AEA">
        <w:rPr>
          <w:rFonts w:ascii="Times New Roman" w:hAnsi="Times New Roman"/>
        </w:rPr>
        <w:softHyphen/>
      </w:r>
      <w:r>
        <w:rPr>
          <w:rFonts w:ascii="Times New Roman" w:hAnsi="Times New Roman"/>
        </w:rPr>
        <w:sym w:font="Symbol" w:char="F05B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     </w:t>
      </w:r>
    </w:p>
    <w:p w14:paraId="06EEC51A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</w:p>
    <w:p w14:paraId="110C1D7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Il consenso fornito potrà essere revocato in qualsiasi momento inviando una richiesta alla PEC camerale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 oggetto: “Revoca consenso per inserimento in data base utilizzato per l’invio di messaggi di posta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elettronica finalizzati alla promozione di iniziative camerali”.</w:t>
      </w:r>
    </w:p>
    <w:p w14:paraId="18D3E9E1" w14:textId="77777777" w:rsidR="00F17AEA" w:rsidRDefault="00F17AEA" w:rsidP="00E07ECE">
      <w:pPr>
        <w:jc w:val="both"/>
        <w:rPr>
          <w:rFonts w:ascii="Times New Roman" w:hAnsi="Times New Roman"/>
        </w:rPr>
      </w:pPr>
    </w:p>
    <w:p w14:paraId="14C0095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>, li _______________________</w:t>
      </w:r>
    </w:p>
    <w:p w14:paraId="26326B8D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7754D51D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0C80B206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403A46A7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16B55088" w14:textId="77777777" w:rsidR="00F17AEA" w:rsidRPr="00F17AEA" w:rsidRDefault="00F17AEA" w:rsidP="00E07ECE">
      <w:pPr>
        <w:ind w:left="5103"/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Documento firmato digitalmente ai sensi</w:t>
      </w:r>
    </w:p>
    <w:p w14:paraId="44DF3F68" w14:textId="77777777" w:rsidR="002A79E5" w:rsidRPr="00F17AEA" w:rsidRDefault="00F17AEA" w:rsidP="00E07ECE">
      <w:pPr>
        <w:ind w:left="5103"/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dell’ Art.</w:t>
      </w:r>
      <w:proofErr w:type="gramEnd"/>
      <w:r w:rsidRPr="00F17AEA">
        <w:rPr>
          <w:rFonts w:ascii="Times New Roman" w:hAnsi="Times New Roman"/>
        </w:rPr>
        <w:t xml:space="preserve"> 3 comma 2 </w:t>
      </w:r>
      <w:proofErr w:type="spellStart"/>
      <w:r w:rsidRPr="00F17AEA">
        <w:rPr>
          <w:rFonts w:ascii="Times New Roman" w:hAnsi="Times New Roman"/>
        </w:rPr>
        <w:t>D.Lgs.</w:t>
      </w:r>
      <w:proofErr w:type="spellEnd"/>
      <w:r w:rsidRPr="00F17AEA">
        <w:rPr>
          <w:rFonts w:ascii="Times New Roman" w:hAnsi="Times New Roman"/>
        </w:rPr>
        <w:t xml:space="preserve"> 39/1993</w:t>
      </w:r>
    </w:p>
    <w:sectPr w:rsidR="002A79E5" w:rsidRPr="00F17AEA" w:rsidSect="00EA7A7B">
      <w:headerReference w:type="default" r:id="rId10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7FA9" w14:textId="77777777" w:rsidR="00713FA5" w:rsidRDefault="00713FA5" w:rsidP="004F4D10">
      <w:r>
        <w:separator/>
      </w:r>
    </w:p>
  </w:endnote>
  <w:endnote w:type="continuationSeparator" w:id="0">
    <w:p w14:paraId="5790A579" w14:textId="77777777" w:rsidR="00713FA5" w:rsidRDefault="00713FA5" w:rsidP="004F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B54B" w14:textId="77777777" w:rsidR="00713FA5" w:rsidRDefault="00713FA5" w:rsidP="004F4D10">
      <w:r>
        <w:separator/>
      </w:r>
    </w:p>
  </w:footnote>
  <w:footnote w:type="continuationSeparator" w:id="0">
    <w:p w14:paraId="6717C56C" w14:textId="77777777" w:rsidR="00713FA5" w:rsidRDefault="00713FA5" w:rsidP="004F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57"/>
      <w:gridCol w:w="3258"/>
    </w:tblGrid>
    <w:tr w:rsidR="00E07ECE" w14:paraId="7C359516" w14:textId="77777777" w:rsidTr="004F4D10">
      <w:tc>
        <w:tcPr>
          <w:tcW w:w="3257" w:type="dxa"/>
          <w:vAlign w:val="center"/>
        </w:tcPr>
        <w:p w14:paraId="74204752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bCs/>
              <w:noProof/>
              <w:sz w:val="28"/>
              <w:szCs w:val="28"/>
            </w:rPr>
            <w:drawing>
              <wp:inline distT="0" distB="0" distL="0" distR="0" wp14:anchorId="2BA43C16" wp14:editId="56A1D655">
                <wp:extent cx="1928807" cy="565694"/>
                <wp:effectExtent l="0" t="0" r="1905" b="0"/>
                <wp:docPr id="3" name="Immagine 3" descr="Logo CCIAA TP 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CIAA TP 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817" cy="566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7" w:type="dxa"/>
          <w:vAlign w:val="center"/>
        </w:tcPr>
        <w:p w14:paraId="155D05B5" w14:textId="5DB088C0" w:rsidR="00E07ECE" w:rsidRPr="00E95763" w:rsidRDefault="00E07ECE" w:rsidP="004F4D10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b/>
              <w:bCs/>
            </w:rPr>
          </w:pPr>
          <w:bookmarkStart w:id="0" w:name="Oggetto"/>
          <w:proofErr w:type="gramStart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bando </w:t>
          </w:r>
          <w:bookmarkEnd w:id="0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voucher</w:t>
          </w:r>
          <w:proofErr w:type="gramEnd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digitali i4.0</w:t>
          </w: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- </w:t>
          </w:r>
          <w:r w:rsidRPr="00F95A47">
            <w:rPr>
              <w:rFonts w:ascii="Calibri" w:hAnsi="Calibri" w:cs="Arial"/>
              <w:color w:val="808080"/>
              <w:sz w:val="22"/>
              <w:szCs w:val="22"/>
            </w:rPr>
            <w:t>edizione 20</w:t>
          </w:r>
          <w:r w:rsidR="00562055">
            <w:rPr>
              <w:rFonts w:ascii="Calibri" w:hAnsi="Calibri" w:cs="Arial"/>
              <w:color w:val="808080"/>
              <w:sz w:val="22"/>
              <w:szCs w:val="22"/>
            </w:rPr>
            <w:t>2</w:t>
          </w:r>
          <w:r w:rsidR="0048244D">
            <w:rPr>
              <w:rFonts w:ascii="Calibri" w:hAnsi="Calibri" w:cs="Arial"/>
              <w:color w:val="808080"/>
              <w:sz w:val="22"/>
              <w:szCs w:val="22"/>
            </w:rPr>
            <w:t>1</w:t>
          </w:r>
        </w:p>
        <w:p w14:paraId="2CB0C067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>Piano di Innovazione digitale</w:t>
          </w:r>
        </w:p>
      </w:tc>
      <w:tc>
        <w:tcPr>
          <w:tcW w:w="3258" w:type="dxa"/>
          <w:vAlign w:val="center"/>
        </w:tcPr>
        <w:p w14:paraId="13D20C7B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 wp14:anchorId="19A85984" wp14:editId="6A7EE03D">
                <wp:extent cx="1262380" cy="798830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38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EA554FE" w14:textId="77777777" w:rsidR="00E07ECE" w:rsidRDefault="00E07E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4A0"/>
    <w:multiLevelType w:val="multilevel"/>
    <w:tmpl w:val="0FD253EE"/>
    <w:styleLink w:val="per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AEA"/>
    <w:rsid w:val="002A79E5"/>
    <w:rsid w:val="0048244D"/>
    <w:rsid w:val="004F4D10"/>
    <w:rsid w:val="00562055"/>
    <w:rsid w:val="005644B9"/>
    <w:rsid w:val="005F30AF"/>
    <w:rsid w:val="00617044"/>
    <w:rsid w:val="00713FA5"/>
    <w:rsid w:val="00C56320"/>
    <w:rsid w:val="00CE6A07"/>
    <w:rsid w:val="00D073B3"/>
    <w:rsid w:val="00D40756"/>
    <w:rsid w:val="00E07ECE"/>
    <w:rsid w:val="00E67270"/>
    <w:rsid w:val="00EA7A7B"/>
    <w:rsid w:val="00F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2B02C"/>
  <w14:defaultImageDpi w14:val="300"/>
  <w15:docId w15:val="{EE5BB788-2B44-4224-8D54-6A278F2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ers1">
    <w:name w:val="pers1"/>
    <w:uiPriority w:val="99"/>
    <w:rsid w:val="00D073B3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17AE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6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644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D10"/>
    <w:rPr>
      <w:rFonts w:asciiTheme="minorHAnsi" w:hAnsi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D10"/>
    <w:rPr>
      <w:rFonts w:asciiTheme="minorHAnsi" w:hAnsiTheme="min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1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.commercio.trapani@tp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-privacy@tp.camco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era.commercio.trapani@tp.legalmail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1817</Words>
  <Characters>10359</Characters>
  <Application>Microsoft Office Word</Application>
  <DocSecurity>0</DocSecurity>
  <Lines>86</Lines>
  <Paragraphs>24</Paragraphs>
  <ScaleCrop>false</ScaleCrop>
  <Company>Azienda Speciale CCIAA Tp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Di Lorenzo</dc:creator>
  <cp:keywords/>
  <dc:description/>
  <cp:lastModifiedBy>ALESSANDRO CAROLLO</cp:lastModifiedBy>
  <cp:revision>6</cp:revision>
  <dcterms:created xsi:type="dcterms:W3CDTF">2019-03-13T07:56:00Z</dcterms:created>
  <dcterms:modified xsi:type="dcterms:W3CDTF">2021-09-16T07:38:00Z</dcterms:modified>
</cp:coreProperties>
</file>